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FBD" w:rsidRPr="00B21FBD" w:rsidRDefault="00B21FBD" w:rsidP="00B21FBD">
      <w:pPr>
        <w:shd w:val="clear" w:color="auto" w:fill="FFFFFF"/>
        <w:jc w:val="center"/>
        <w:textAlignment w:val="baseline"/>
        <w:outlineLvl w:val="3"/>
        <w:rPr>
          <w:rFonts w:ascii="Arial" w:eastAsia="Times New Roman" w:hAnsi="Arial" w:cs="Arial"/>
          <w:b/>
          <w:bCs/>
          <w:sz w:val="28"/>
          <w:szCs w:val="25"/>
          <w:lang w:val="en-US"/>
        </w:rPr>
      </w:pPr>
      <w:r w:rsidRPr="00B21FBD">
        <w:rPr>
          <w:rFonts w:ascii="Arial" w:eastAsia="Times New Roman" w:hAnsi="Arial" w:cs="Arial"/>
          <w:b/>
          <w:bCs/>
          <w:sz w:val="28"/>
          <w:szCs w:val="25"/>
          <w:lang w:val="uz-Cyrl-UZ"/>
        </w:rPr>
        <w:t>FАKULTETDАGI MА’NАVIY-MА’RIFIY IS</w:t>
      </w:r>
      <w:r w:rsidRPr="00B21FBD">
        <w:rPr>
          <w:rFonts w:ascii="Arial" w:eastAsia="Times New Roman" w:hAnsi="Arial" w:cs="Arial"/>
          <w:b/>
          <w:bCs/>
          <w:sz w:val="28"/>
          <w:szCs w:val="25"/>
          <w:lang w:val="en-US"/>
        </w:rPr>
        <w:t>H</w:t>
      </w:r>
      <w:r w:rsidRPr="00B21FBD">
        <w:rPr>
          <w:rFonts w:ascii="Arial" w:eastAsia="Times New Roman" w:hAnsi="Arial" w:cs="Arial"/>
          <w:b/>
          <w:bCs/>
          <w:sz w:val="28"/>
          <w:szCs w:val="25"/>
          <w:lang w:val="uz-Cyrl-UZ"/>
        </w:rPr>
        <w:t>LАR</w:t>
      </w:r>
    </w:p>
    <w:p w:rsidR="00B21FBD" w:rsidRDefault="00B21FBD" w:rsidP="00B21FBD">
      <w:pPr>
        <w:shd w:val="clear" w:color="auto" w:fill="FFFFFF"/>
        <w:textAlignment w:val="baseline"/>
        <w:outlineLvl w:val="3"/>
        <w:rPr>
          <w:rFonts w:ascii="Times New Roman" w:hAnsi="Times New Roman" w:cs="Times New Roman"/>
          <w:sz w:val="24"/>
          <w:szCs w:val="25"/>
          <w:lang w:val="en-US"/>
        </w:rPr>
      </w:pPr>
      <w:r w:rsidRPr="00B21FBD">
        <w:rPr>
          <w:rFonts w:ascii="Times New Roman" w:hAnsi="Times New Roman" w:cs="Times New Roman"/>
          <w:sz w:val="24"/>
          <w:szCs w:val="25"/>
          <w:lang w:val="uz-Cyrl-UZ"/>
        </w:rPr>
        <w:t>Fakultetda 5 nafar guruh murabbiylari hamda 4 nafar tyutorlar faoliyat yuritmoqda. Barcha guruh murabbiylari hamda tyutorlar tasdiqlangan maʼnaviy-maʼrifiy ishlar rejasiga binoan dars jadvali asosida axborot soatlari, har oyning oxirgi payshanba kuni maʼnaviyat kunlari, ommaviy hasharlar, obodonchilik ishlari, xoʼjalik ishlarida, tantanali tadbirlarda va yigʼilishlarda muntazam faol qatnashib kelmoqdalar.</w:t>
      </w:r>
    </w:p>
    <w:p w:rsidR="00B21FBD" w:rsidRDefault="00B21FBD" w:rsidP="00B21FBD">
      <w:pPr>
        <w:shd w:val="clear" w:color="auto" w:fill="FFFFFF"/>
        <w:textAlignment w:val="baseline"/>
        <w:outlineLvl w:val="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rFonts w:ascii="Times New Roman" w:eastAsia="Times New Roman" w:hAnsi="Times New Roman" w:cs="Times New Roman"/>
          <w:bCs/>
          <w:noProof/>
          <w:sz w:val="24"/>
          <w:szCs w:val="25"/>
          <w:lang w:val="en-US" w:eastAsia="ru-RU"/>
        </w:rPr>
        <w:t xml:space="preserve"> </w:t>
      </w:r>
      <w:r>
        <w:rPr>
          <w:rFonts w:ascii="Times New Roman" w:eastAsia="Times New Roman" w:hAnsi="Times New Roman" w:cs="Times New Roman"/>
          <w:bCs/>
          <w:noProof/>
          <w:sz w:val="24"/>
          <w:szCs w:val="25"/>
          <w:lang w:eastAsia="ru-RU"/>
        </w:rPr>
        <w:drawing>
          <wp:inline distT="0" distB="0" distL="0" distR="0">
            <wp:extent cx="2618841" cy="2216505"/>
            <wp:effectExtent l="0" t="0" r="0" b="0"/>
            <wp:docPr id="1" name="Рисунок 1" descr="C:\Users\Adam\Desktop\bmti\Kafedralar\fakultet 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esktop\bmti\Kafedralar\fakultet image\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3550" cy="2220491"/>
                    </a:xfrm>
                    <a:prstGeom prst="rect">
                      <a:avLst/>
                    </a:prstGeom>
                    <a:noFill/>
                    <a:ln>
                      <a:noFill/>
                    </a:ln>
                  </pic:spPr>
                </pic:pic>
              </a:graphicData>
            </a:graphic>
          </wp:inline>
        </w:drawing>
      </w:r>
      <w:r w:rsidRPr="00B21FB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Pr>
          <w:rFonts w:ascii="Times New Roman" w:eastAsia="Times New Roman" w:hAnsi="Times New Roman" w:cs="Times New Roman"/>
          <w:bCs/>
          <w:noProof/>
          <w:sz w:val="24"/>
          <w:szCs w:val="25"/>
          <w:lang w:eastAsia="ru-RU"/>
        </w:rPr>
        <w:drawing>
          <wp:inline distT="0" distB="0" distL="0" distR="0" wp14:anchorId="022AA474" wp14:editId="38F39696">
            <wp:extent cx="2794406" cy="2215638"/>
            <wp:effectExtent l="0" t="0" r="6350" b="0"/>
            <wp:docPr id="2" name="Рисунок 2" descr="C:\Users\Adam\Desktop\bmti\Kafedralar\fakultet 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Desktop\bmti\Kafedralar\fakultet image\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3626" cy="2222948"/>
                    </a:xfrm>
                    <a:prstGeom prst="rect">
                      <a:avLst/>
                    </a:prstGeom>
                    <a:noFill/>
                    <a:ln>
                      <a:noFill/>
                    </a:ln>
                  </pic:spPr>
                </pic:pic>
              </a:graphicData>
            </a:graphic>
          </wp:inline>
        </w:drawing>
      </w:r>
    </w:p>
    <w:p w:rsidR="00B21FBD" w:rsidRDefault="00B21FBD" w:rsidP="00B21FBD">
      <w:pPr>
        <w:shd w:val="clear" w:color="auto" w:fill="FFFFFF"/>
        <w:jc w:val="both"/>
        <w:textAlignment w:val="baseline"/>
        <w:outlineLvl w:val="3"/>
        <w:rPr>
          <w:rFonts w:ascii="Times New Roman" w:hAnsi="Times New Roman" w:cs="Times New Roman"/>
          <w:bCs/>
          <w:sz w:val="25"/>
          <w:szCs w:val="25"/>
          <w:lang w:val="en-US"/>
        </w:rPr>
      </w:pPr>
      <w:r w:rsidRPr="00B21FBD">
        <w:rPr>
          <w:rFonts w:ascii="Times New Roman" w:hAnsi="Times New Roman" w:cs="Times New Roman"/>
          <w:bCs/>
          <w:sz w:val="25"/>
          <w:szCs w:val="25"/>
          <w:lang w:val="uz-Cyrl-UZ"/>
        </w:rPr>
        <w:t>“Rahbardan 10 ta kitob” tashabbusi asosida Shofirkon tumanidagi 10-umumtaʼlim maktabiga fakultet professor-oʼqituvchilari tomoni</w:t>
      </w:r>
      <w:r>
        <w:rPr>
          <w:rFonts w:ascii="Times New Roman" w:hAnsi="Times New Roman" w:cs="Times New Roman"/>
          <w:bCs/>
          <w:sz w:val="25"/>
          <w:szCs w:val="25"/>
          <w:lang w:val="uz-Cyrl-UZ"/>
        </w:rPr>
        <w:t>dan 250 dona kitob topshirildi.</w:t>
      </w:r>
    </w:p>
    <w:p w:rsidR="00B21FBD" w:rsidRPr="00B21FBD" w:rsidRDefault="00B21FBD" w:rsidP="00B21FBD">
      <w:pPr>
        <w:shd w:val="clear" w:color="auto" w:fill="FFFFFF"/>
        <w:textAlignment w:val="baseline"/>
        <w:outlineLvl w:val="3"/>
        <w:rPr>
          <w:rFonts w:ascii="Times New Roman" w:hAnsi="Times New Roman" w:cs="Times New Roman"/>
          <w:sz w:val="25"/>
          <w:szCs w:val="25"/>
          <w:lang w:val="uz-Cyrl-UZ"/>
        </w:rPr>
      </w:pPr>
      <w:r w:rsidRPr="00B21FBD">
        <w:rPr>
          <w:rFonts w:ascii="Times New Roman" w:hAnsi="Times New Roman" w:cs="Times New Roman"/>
          <w:bCs/>
          <w:sz w:val="25"/>
          <w:szCs w:val="25"/>
          <w:lang w:val="uz-Cyrl-UZ"/>
        </w:rPr>
        <w:t>“Umumtaʼlim maktablari taʼlim jarayonini tashkil etishda oʼqituvchining innovatsion faoliyati va ijodkorlik qobiliyatini shakllantirish” mavzusida Buxoro shahridagi 16-umumtaʼlim maktabida “Engil sanoat mashina va jihozlari” kafedrasi professor-oʼqituvchilari Z.S.Vafaeva, S.N.Maxmudova, K.I.Mustafoevlar seminar-trenning tashkil etishdi.</w:t>
      </w:r>
    </w:p>
    <w:p w:rsidR="00B21FBD" w:rsidRDefault="00B21FBD" w:rsidP="00B21FBD">
      <w:pPr>
        <w:shd w:val="clear" w:color="auto" w:fill="FFFFFF"/>
        <w:jc w:val="both"/>
        <w:textAlignment w:val="baseline"/>
        <w:outlineLvl w:val="3"/>
        <w:rPr>
          <w:rFonts w:ascii="Times New Roman" w:hAnsi="Times New Roman" w:cs="Times New Roman"/>
          <w:sz w:val="25"/>
          <w:szCs w:val="25"/>
          <w:lang w:val="en-US"/>
        </w:rPr>
      </w:pPr>
      <w:r>
        <w:rPr>
          <w:rFonts w:ascii="Times New Roman" w:hAnsi="Times New Roman" w:cs="Times New Roman"/>
          <w:noProof/>
          <w:sz w:val="25"/>
          <w:szCs w:val="25"/>
          <w:lang w:eastAsia="ru-RU"/>
        </w:rPr>
        <w:drawing>
          <wp:inline distT="0" distB="0" distL="0" distR="0" wp14:anchorId="4F2D7767" wp14:editId="1E4A85C2">
            <wp:extent cx="2864517" cy="2238451"/>
            <wp:effectExtent l="0" t="0" r="0" b="9525"/>
            <wp:docPr id="4" name="Рисунок 4" descr="C:\Users\Adam\Desktop\bmti\Kafedralar\fakultet 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Desktop\bmti\Kafedralar\fakultet image\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796" cy="2235543"/>
                    </a:xfrm>
                    <a:prstGeom prst="rect">
                      <a:avLst/>
                    </a:prstGeom>
                    <a:noFill/>
                    <a:ln>
                      <a:noFill/>
                    </a:ln>
                  </pic:spPr>
                </pic:pic>
              </a:graphicData>
            </a:graphic>
          </wp:inline>
        </w:drawing>
      </w:r>
      <w:r>
        <w:rPr>
          <w:rFonts w:ascii="Times New Roman" w:hAnsi="Times New Roman" w:cs="Times New Roman"/>
          <w:noProof/>
          <w:sz w:val="25"/>
          <w:szCs w:val="25"/>
          <w:lang w:eastAsia="ru-RU"/>
        </w:rPr>
        <w:drawing>
          <wp:inline distT="0" distB="0" distL="0" distR="0">
            <wp:extent cx="2874873" cy="2238038"/>
            <wp:effectExtent l="0" t="0" r="1905" b="0"/>
            <wp:docPr id="5" name="Рисунок 5" descr="C:\Users\Adam\Desktop\bmti\Kafedralar\fakultet ima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m\Desktop\bmti\Kafedralar\fakultet image\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1008" cy="2235029"/>
                    </a:xfrm>
                    <a:prstGeom prst="rect">
                      <a:avLst/>
                    </a:prstGeom>
                    <a:noFill/>
                    <a:ln>
                      <a:noFill/>
                    </a:ln>
                  </pic:spPr>
                </pic:pic>
              </a:graphicData>
            </a:graphic>
          </wp:inline>
        </w:drawing>
      </w:r>
    </w:p>
    <w:p w:rsidR="00B21FBD" w:rsidRDefault="00B21FBD" w:rsidP="00B21FBD">
      <w:pPr>
        <w:shd w:val="clear" w:color="auto" w:fill="FFFFFF"/>
        <w:jc w:val="center"/>
        <w:textAlignment w:val="baseline"/>
        <w:outlineLvl w:val="3"/>
        <w:rPr>
          <w:rFonts w:ascii="Times New Roman" w:hAnsi="Times New Roman" w:cs="Times New Roman"/>
          <w:sz w:val="25"/>
          <w:szCs w:val="25"/>
          <w:lang w:val="en-US"/>
        </w:rPr>
      </w:pPr>
      <w:r>
        <w:rPr>
          <w:rFonts w:ascii="Times New Roman" w:hAnsi="Times New Roman" w:cs="Times New Roman"/>
          <w:noProof/>
          <w:sz w:val="25"/>
          <w:szCs w:val="25"/>
          <w:lang w:eastAsia="ru-RU"/>
        </w:rPr>
        <w:lastRenderedPageBreak/>
        <w:drawing>
          <wp:inline distT="0" distB="0" distL="0" distR="0">
            <wp:extent cx="3676678" cy="2450592"/>
            <wp:effectExtent l="0" t="0" r="0" b="6985"/>
            <wp:docPr id="7" name="Рисунок 7" descr="C:\Users\Adam\Desktop\bmti\Kafedralar\fakultet imag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m\Desktop\bmti\Kafedralar\fakultet image\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2221" cy="2447621"/>
                    </a:xfrm>
                    <a:prstGeom prst="rect">
                      <a:avLst/>
                    </a:prstGeom>
                    <a:noFill/>
                    <a:ln>
                      <a:noFill/>
                    </a:ln>
                  </pic:spPr>
                </pic:pic>
              </a:graphicData>
            </a:graphic>
          </wp:inline>
        </w:drawing>
      </w:r>
    </w:p>
    <w:p w:rsidR="00B21FBD" w:rsidRPr="00B21FBD" w:rsidRDefault="00B21FBD" w:rsidP="00B21FBD">
      <w:pPr>
        <w:shd w:val="clear" w:color="auto" w:fill="FFFFFF"/>
        <w:ind w:left="-426"/>
        <w:textAlignment w:val="baseline"/>
        <w:outlineLvl w:val="3"/>
        <w:rPr>
          <w:rFonts w:ascii="Times New Roman" w:hAnsi="Times New Roman" w:cs="Times New Roman"/>
          <w:bCs/>
          <w:sz w:val="25"/>
          <w:szCs w:val="25"/>
          <w:lang w:val="uz-Cyrl-UZ"/>
        </w:rPr>
      </w:pPr>
      <w:r w:rsidRPr="00B21FBD">
        <w:rPr>
          <w:rFonts w:ascii="Times New Roman" w:hAnsi="Times New Roman" w:cs="Times New Roman"/>
          <w:bCs/>
          <w:sz w:val="25"/>
          <w:szCs w:val="25"/>
          <w:lang w:val="uz-Cyrl-UZ"/>
        </w:rPr>
        <w:t>Kafedra oʼqituvchi-stajori Mirzaqulova N.I. Talabalar turar joyida fakulьtet talabalari bilan “Sheʼrxonlik kechasi” tadbirini oʼtkazdi. Bunda fakulьtet talabalari oʼzlarining ijod namunalari bilan tadbirda faol ishtirok etishdi. S.Аyniy teatrida fakulьtet talabalari bilan Viloyat teatr jamoasi tomonidan tayyorlangan “Qanotsiz qushlar” nomli spektakli premьerasini tomosha qilishdi</w:t>
      </w:r>
      <w:r w:rsidRPr="00B21FBD">
        <w:rPr>
          <w:rFonts w:ascii="Times New Roman" w:hAnsi="Times New Roman" w:cs="Times New Roman"/>
          <w:bCs/>
          <w:sz w:val="25"/>
          <w:szCs w:val="25"/>
          <w:lang w:val="uz-Cyrl-UZ"/>
        </w:rPr>
        <w:t>.</w:t>
      </w:r>
    </w:p>
    <w:p w:rsidR="00B21FBD" w:rsidRDefault="00B21FBD" w:rsidP="00B21FBD">
      <w:pPr>
        <w:shd w:val="clear" w:color="auto" w:fill="FFFFFF"/>
        <w:jc w:val="center"/>
        <w:textAlignment w:val="baseline"/>
        <w:outlineLvl w:val="3"/>
        <w:rPr>
          <w:rFonts w:ascii="Times New Roman" w:hAnsi="Times New Roman" w:cs="Times New Roman"/>
          <w:sz w:val="25"/>
          <w:szCs w:val="25"/>
          <w:lang w:val="en-US"/>
        </w:rPr>
      </w:pPr>
      <w:r>
        <w:rPr>
          <w:rFonts w:ascii="Times New Roman" w:hAnsi="Times New Roman" w:cs="Times New Roman"/>
          <w:noProof/>
          <w:sz w:val="25"/>
          <w:szCs w:val="25"/>
          <w:lang w:eastAsia="ru-RU"/>
        </w:rPr>
        <w:drawing>
          <wp:inline distT="0" distB="0" distL="0" distR="0" wp14:anchorId="5E54F371" wp14:editId="7C0C283D">
            <wp:extent cx="2948025" cy="2706624"/>
            <wp:effectExtent l="0" t="0" r="5080" b="0"/>
            <wp:docPr id="8" name="Рисунок 8" descr="C:\Users\Adam\Desktop\bmti\Kafedralar\fakultet imag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Desktop\bmti\Kafedralar\fakultet image\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4364" cy="2703263"/>
                    </a:xfrm>
                    <a:prstGeom prst="rect">
                      <a:avLst/>
                    </a:prstGeom>
                    <a:noFill/>
                    <a:ln>
                      <a:noFill/>
                    </a:ln>
                  </pic:spPr>
                </pic:pic>
              </a:graphicData>
            </a:graphic>
          </wp:inline>
        </w:drawing>
      </w:r>
      <w:r>
        <w:rPr>
          <w:rFonts w:ascii="Times New Roman" w:hAnsi="Times New Roman" w:cs="Times New Roman"/>
          <w:noProof/>
          <w:sz w:val="25"/>
          <w:szCs w:val="25"/>
          <w:lang w:eastAsia="ru-RU"/>
        </w:rPr>
        <w:drawing>
          <wp:inline distT="0" distB="0" distL="0" distR="0" wp14:anchorId="0A0748FA" wp14:editId="5487469B">
            <wp:extent cx="2977287" cy="2706043"/>
            <wp:effectExtent l="0" t="0" r="0" b="0"/>
            <wp:docPr id="9" name="Рисунок 9" descr="C:\Users\Adam\Desktop\bmti\Kafedralar\fakultet imag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Desktop\bmti\Kafedralar\fakultet image\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570" cy="2702664"/>
                    </a:xfrm>
                    <a:prstGeom prst="rect">
                      <a:avLst/>
                    </a:prstGeom>
                    <a:noFill/>
                    <a:ln>
                      <a:noFill/>
                    </a:ln>
                  </pic:spPr>
                </pic:pic>
              </a:graphicData>
            </a:graphic>
          </wp:inline>
        </w:drawing>
      </w:r>
    </w:p>
    <w:p w:rsidR="00B21FBD" w:rsidRDefault="00B21FBD" w:rsidP="00B21FBD">
      <w:pPr>
        <w:shd w:val="clear" w:color="auto" w:fill="FFFFFF"/>
        <w:ind w:left="-426"/>
        <w:textAlignment w:val="baseline"/>
        <w:outlineLvl w:val="3"/>
        <w:rPr>
          <w:rFonts w:ascii="Times New Roman" w:hAnsi="Times New Roman" w:cs="Times New Roman"/>
          <w:bCs/>
          <w:sz w:val="25"/>
          <w:szCs w:val="25"/>
          <w:lang w:val="en-US"/>
        </w:rPr>
      </w:pPr>
      <w:r w:rsidRPr="00B21FBD">
        <w:rPr>
          <w:rFonts w:ascii="Times New Roman" w:hAnsi="Times New Roman" w:cs="Times New Roman"/>
          <w:bCs/>
          <w:sz w:val="25"/>
          <w:szCs w:val="25"/>
          <w:lang w:val="uz-Cyrl-UZ"/>
        </w:rPr>
        <w:t>Yoshlarni sportga jalb etish, institutda oʼtkaziladigan “Sport sogʼlomlashtirish” mavzudagi sport musobaqalarida fakulьtet pedagog-xodimlarining faol ishtirok etib sovrinli oʼrinlarni egal</w:t>
      </w:r>
      <w:r w:rsidRPr="00B21FBD">
        <w:rPr>
          <w:rFonts w:ascii="Times New Roman" w:hAnsi="Times New Roman" w:cs="Times New Roman"/>
          <w:bCs/>
          <w:sz w:val="25"/>
          <w:szCs w:val="25"/>
          <w:lang w:val="uz-Cyrl-UZ"/>
        </w:rPr>
        <w:t>lashdi.</w:t>
      </w:r>
      <w:r w:rsidRPr="00B21FBD">
        <w:rPr>
          <w:rFonts w:ascii="Arial" w:hAnsi="Arial" w:cs="Arial"/>
          <w:b/>
          <w:bCs/>
          <w:color w:val="777777"/>
          <w:sz w:val="25"/>
          <w:szCs w:val="25"/>
          <w:lang w:val="uz-Cyrl-UZ"/>
        </w:rPr>
        <w:t xml:space="preserve"> </w:t>
      </w:r>
      <w:r w:rsidRPr="00B21FBD">
        <w:rPr>
          <w:rFonts w:ascii="Times New Roman" w:hAnsi="Times New Roman" w:cs="Times New Roman"/>
          <w:bCs/>
          <w:sz w:val="25"/>
          <w:szCs w:val="25"/>
          <w:lang w:val="uz-Cyrl-UZ"/>
        </w:rPr>
        <w:t>Bundan tashqari fakulьtetda turli turdagi sport toʼgaraklari faoliyat yuritmoqda, professor-oʼqituvchilar, talabalar va qolaversa yaqin atrofdagi mahallardan ham fuqarolar ishtirok etishmoqda. “Jismoniy madaniyat” kafedrasi tomonidan tashkillashtirilgan turli sport musobaqalarida fakulьtet talabalari faol qatnashib faxrli oʼrinlarni egallashdi.</w:t>
      </w:r>
    </w:p>
    <w:p w:rsidR="00B21FBD" w:rsidRDefault="00B21FBD" w:rsidP="00B21FBD">
      <w:pPr>
        <w:shd w:val="clear" w:color="auto" w:fill="FFFFFF"/>
        <w:ind w:left="-426"/>
        <w:textAlignment w:val="baseline"/>
        <w:outlineLvl w:val="3"/>
        <w:rPr>
          <w:rFonts w:ascii="Times New Roman" w:hAnsi="Times New Roman" w:cs="Times New Roman"/>
          <w:bCs/>
          <w:sz w:val="25"/>
          <w:szCs w:val="25"/>
          <w:lang w:val="en-US"/>
        </w:rPr>
      </w:pPr>
      <w:r w:rsidRPr="00B21FBD">
        <w:rPr>
          <w:rFonts w:ascii="Times New Roman" w:hAnsi="Times New Roman" w:cs="Times New Roman"/>
          <w:bCs/>
          <w:sz w:val="25"/>
          <w:szCs w:val="25"/>
          <w:lang w:val="uz-Cyrl-UZ"/>
        </w:rPr>
        <w:t>Fakultetga tegishli talabalar turar joyidagi xona, 1 binodagi 308, 319-xonalar tikuvchilik jihozlari bilan toʼliq jihozlandi va ushbu xonalarda ishlab chiqarish korxonalari bilan hamkorlikda servis xizmati tashkil etilgan.Shuningdek, “HANDMADE” deb nomlangan qoʼl mehnati va tikish-bichishga asoslangan institut qizlari uchun toʼgarak tashkil qilindi</w:t>
      </w:r>
      <w:r>
        <w:rPr>
          <w:rFonts w:ascii="Times New Roman" w:hAnsi="Times New Roman" w:cs="Times New Roman"/>
          <w:bCs/>
          <w:sz w:val="25"/>
          <w:szCs w:val="25"/>
          <w:lang w:val="en-US"/>
        </w:rPr>
        <w:t>.</w:t>
      </w:r>
    </w:p>
    <w:p w:rsidR="00B21FBD" w:rsidRDefault="00B21FBD" w:rsidP="00B21FBD">
      <w:pPr>
        <w:shd w:val="clear" w:color="auto" w:fill="FFFFFF"/>
        <w:ind w:left="-426"/>
        <w:textAlignment w:val="baseline"/>
        <w:outlineLvl w:val="3"/>
        <w:rPr>
          <w:rFonts w:ascii="Times New Roman" w:hAnsi="Times New Roman" w:cs="Times New Roman"/>
          <w:bCs/>
          <w:sz w:val="25"/>
          <w:szCs w:val="25"/>
          <w:lang w:val="en-US"/>
        </w:rPr>
      </w:pPr>
      <w:r>
        <w:rPr>
          <w:rFonts w:ascii="Times New Roman" w:hAnsi="Times New Roman" w:cs="Times New Roman"/>
          <w:bCs/>
          <w:noProof/>
          <w:sz w:val="25"/>
          <w:szCs w:val="25"/>
          <w:lang w:eastAsia="ru-RU"/>
        </w:rPr>
        <w:lastRenderedPageBreak/>
        <w:drawing>
          <wp:inline distT="0" distB="0" distL="0" distR="0">
            <wp:extent cx="2633472" cy="2718338"/>
            <wp:effectExtent l="0" t="0" r="0" b="6350"/>
            <wp:docPr id="10" name="Рисунок 10" descr="C:\Users\Adam\Desktop\bmti\Kafedralar\fakultet 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am\Desktop\bmti\Kafedralar\fakultet image\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898" cy="2717746"/>
                    </a:xfrm>
                    <a:prstGeom prst="rect">
                      <a:avLst/>
                    </a:prstGeom>
                    <a:noFill/>
                    <a:ln>
                      <a:noFill/>
                    </a:ln>
                  </pic:spPr>
                </pic:pic>
              </a:graphicData>
            </a:graphic>
          </wp:inline>
        </w:drawing>
      </w:r>
      <w:r>
        <w:rPr>
          <w:rFonts w:ascii="Times New Roman" w:hAnsi="Times New Roman" w:cs="Times New Roman"/>
          <w:bCs/>
          <w:noProof/>
          <w:sz w:val="25"/>
          <w:szCs w:val="25"/>
          <w:lang w:eastAsia="ru-RU"/>
        </w:rPr>
        <w:drawing>
          <wp:inline distT="0" distB="0" distL="0" distR="0">
            <wp:extent cx="2991917" cy="2713940"/>
            <wp:effectExtent l="0" t="0" r="0" b="0"/>
            <wp:docPr id="12" name="Рисунок 12" descr="C:\Users\Adam\Desktop\bmti\Kafedralar\fakultet 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m\Desktop\bmti\Kafedralar\fakultet image\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875" cy="2717531"/>
                    </a:xfrm>
                    <a:prstGeom prst="rect">
                      <a:avLst/>
                    </a:prstGeom>
                    <a:noFill/>
                    <a:ln>
                      <a:noFill/>
                    </a:ln>
                  </pic:spPr>
                </pic:pic>
              </a:graphicData>
            </a:graphic>
          </wp:inline>
        </w:drawing>
      </w:r>
    </w:p>
    <w:p w:rsidR="00B21FBD" w:rsidRPr="00B21FBD" w:rsidRDefault="00B21FBD" w:rsidP="00B21FBD">
      <w:pPr>
        <w:shd w:val="clear" w:color="auto" w:fill="FFFFFF"/>
        <w:ind w:left="-426"/>
        <w:jc w:val="center"/>
        <w:textAlignment w:val="baseline"/>
        <w:outlineLvl w:val="3"/>
        <w:rPr>
          <w:rFonts w:ascii="Times New Roman" w:hAnsi="Times New Roman" w:cs="Times New Roman"/>
          <w:bCs/>
          <w:sz w:val="25"/>
          <w:szCs w:val="25"/>
          <w:lang w:val="en-US"/>
        </w:rPr>
      </w:pPr>
      <w:bookmarkStart w:id="0" w:name="_GoBack"/>
      <w:r>
        <w:rPr>
          <w:rFonts w:ascii="Times New Roman" w:hAnsi="Times New Roman" w:cs="Times New Roman"/>
          <w:bCs/>
          <w:noProof/>
          <w:sz w:val="25"/>
          <w:szCs w:val="25"/>
          <w:lang w:eastAsia="ru-RU"/>
        </w:rPr>
        <w:drawing>
          <wp:inline distT="0" distB="0" distL="0" distR="0">
            <wp:extent cx="3335013" cy="5003597"/>
            <wp:effectExtent l="0" t="0" r="0" b="6985"/>
            <wp:docPr id="11" name="Рисунок 11" descr="C:\Users\Adam\Desktop\bmti\Kafedralar\fakultet 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am\Desktop\bmti\Kafedralar\fakultet image\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7439" cy="5007237"/>
                    </a:xfrm>
                    <a:prstGeom prst="rect">
                      <a:avLst/>
                    </a:prstGeom>
                    <a:noFill/>
                    <a:ln>
                      <a:noFill/>
                    </a:ln>
                  </pic:spPr>
                </pic:pic>
              </a:graphicData>
            </a:graphic>
          </wp:inline>
        </w:drawing>
      </w:r>
      <w:bookmarkEnd w:id="0"/>
    </w:p>
    <w:sectPr w:rsidR="00B21FBD" w:rsidRPr="00B21F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64B39"/>
    <w:multiLevelType w:val="hybridMultilevel"/>
    <w:tmpl w:val="0AC8F06C"/>
    <w:lvl w:ilvl="0" w:tplc="E6B2E97A">
      <w:start w:val="1"/>
      <w:numFmt w:val="decimal"/>
      <w:lvlText w:val="%1."/>
      <w:lvlJc w:val="left"/>
      <w:pPr>
        <w:tabs>
          <w:tab w:val="num" w:pos="720"/>
        </w:tabs>
        <w:ind w:left="720" w:hanging="360"/>
      </w:pPr>
    </w:lvl>
    <w:lvl w:ilvl="1" w:tplc="83DC18A6">
      <w:start w:val="1"/>
      <w:numFmt w:val="decimal"/>
      <w:lvlText w:val="%2."/>
      <w:lvlJc w:val="left"/>
      <w:pPr>
        <w:tabs>
          <w:tab w:val="num" w:pos="1440"/>
        </w:tabs>
        <w:ind w:left="1440" w:hanging="360"/>
      </w:pPr>
    </w:lvl>
    <w:lvl w:ilvl="2" w:tplc="F844FADE" w:tentative="1">
      <w:start w:val="1"/>
      <w:numFmt w:val="decimal"/>
      <w:lvlText w:val="%3."/>
      <w:lvlJc w:val="left"/>
      <w:pPr>
        <w:tabs>
          <w:tab w:val="num" w:pos="2160"/>
        </w:tabs>
        <w:ind w:left="2160" w:hanging="360"/>
      </w:pPr>
    </w:lvl>
    <w:lvl w:ilvl="3" w:tplc="C4BCD83E" w:tentative="1">
      <w:start w:val="1"/>
      <w:numFmt w:val="decimal"/>
      <w:lvlText w:val="%4."/>
      <w:lvlJc w:val="left"/>
      <w:pPr>
        <w:tabs>
          <w:tab w:val="num" w:pos="2880"/>
        </w:tabs>
        <w:ind w:left="2880" w:hanging="360"/>
      </w:pPr>
    </w:lvl>
    <w:lvl w:ilvl="4" w:tplc="6F36EDF0" w:tentative="1">
      <w:start w:val="1"/>
      <w:numFmt w:val="decimal"/>
      <w:lvlText w:val="%5."/>
      <w:lvlJc w:val="left"/>
      <w:pPr>
        <w:tabs>
          <w:tab w:val="num" w:pos="3600"/>
        </w:tabs>
        <w:ind w:left="3600" w:hanging="360"/>
      </w:pPr>
    </w:lvl>
    <w:lvl w:ilvl="5" w:tplc="AF387B48" w:tentative="1">
      <w:start w:val="1"/>
      <w:numFmt w:val="decimal"/>
      <w:lvlText w:val="%6."/>
      <w:lvlJc w:val="left"/>
      <w:pPr>
        <w:tabs>
          <w:tab w:val="num" w:pos="4320"/>
        </w:tabs>
        <w:ind w:left="4320" w:hanging="360"/>
      </w:pPr>
    </w:lvl>
    <w:lvl w:ilvl="6" w:tplc="070CB764" w:tentative="1">
      <w:start w:val="1"/>
      <w:numFmt w:val="decimal"/>
      <w:lvlText w:val="%7."/>
      <w:lvlJc w:val="left"/>
      <w:pPr>
        <w:tabs>
          <w:tab w:val="num" w:pos="5040"/>
        </w:tabs>
        <w:ind w:left="5040" w:hanging="360"/>
      </w:pPr>
    </w:lvl>
    <w:lvl w:ilvl="7" w:tplc="10062422" w:tentative="1">
      <w:start w:val="1"/>
      <w:numFmt w:val="decimal"/>
      <w:lvlText w:val="%8."/>
      <w:lvlJc w:val="left"/>
      <w:pPr>
        <w:tabs>
          <w:tab w:val="num" w:pos="5760"/>
        </w:tabs>
        <w:ind w:left="5760" w:hanging="360"/>
      </w:pPr>
    </w:lvl>
    <w:lvl w:ilvl="8" w:tplc="95E4C076"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FBD"/>
    <w:rsid w:val="00B21FBD"/>
    <w:rsid w:val="00CB5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F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1F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1F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F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1F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1F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336</Words>
  <Characters>1921</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1</cp:revision>
  <dcterms:created xsi:type="dcterms:W3CDTF">2022-08-19T06:08:00Z</dcterms:created>
  <dcterms:modified xsi:type="dcterms:W3CDTF">2022-08-19T06:22:00Z</dcterms:modified>
</cp:coreProperties>
</file>